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9F210" w14:textId="72986052" w:rsidR="00E62CE1" w:rsidRDefault="00E62CE1" w:rsidP="00313B1B">
      <w:pPr>
        <w:spacing w:after="0"/>
        <w:jc w:val="both"/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Avv. Silvia Silvestri</w:t>
      </w:r>
    </w:p>
    <w:p w14:paraId="12591774" w14:textId="4B441943" w:rsidR="007B612D" w:rsidRDefault="00313B1B" w:rsidP="00313B1B">
      <w:pPr>
        <w:spacing w:after="0"/>
        <w:jc w:val="both"/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Dopo il diploma presso il Liceo Scientifico Wiligelmo di Modena, h</w:t>
      </w:r>
      <w:r w:rsidR="007B612D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a conseguito la laurea in Giurisprudenza presso l’Università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degli Studi</w:t>
      </w:r>
      <w:r w:rsidR="007B612D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di Modena e Reggio Emilia,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con tesi</w:t>
      </w:r>
      <w:r w:rsidR="007B612D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</w:t>
      </w:r>
      <w:r w:rsidR="007B612D" w:rsidRPr="007B612D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in Antropologia</w:t>
      </w:r>
      <w:r w:rsidR="007B612D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</w:t>
      </w:r>
      <w:r w:rsidR="007B612D" w:rsidRPr="007B612D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Criminale sulla Legge 15 febbraio 1996 n. 66 - Norme contro la violenza</w:t>
      </w:r>
      <w:r w:rsidR="007B612D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</w:t>
      </w:r>
      <w:r w:rsidR="007B612D" w:rsidRPr="007B612D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sessuale, dal titolo “</w:t>
      </w:r>
      <w:r w:rsidR="007B612D" w:rsidRPr="006A5829">
        <w:rPr>
          <w:rFonts w:ascii="Open Sans" w:hAnsi="Open Sans" w:cs="Open Sans"/>
          <w:i/>
          <w:iCs/>
          <w:color w:val="666666"/>
          <w:sz w:val="21"/>
          <w:szCs w:val="21"/>
          <w:shd w:val="clear" w:color="auto" w:fill="FFFFFF"/>
        </w:rPr>
        <w:t>Violenza sessuale su minori: ricerca sulle notizie di reato pervenute al Tribunale di Modena dal 15 febbraio 1996 al 31 dicembre 2003.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”</w:t>
      </w:r>
      <w:r w:rsidR="007B612D" w:rsidRPr="007B612D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Relatrice, Chiar.ma Prof.ssa Giovanna Laura De Fazio</w:t>
      </w:r>
      <w:r w:rsidR="007B612D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.</w:t>
      </w:r>
    </w:p>
    <w:p w14:paraId="54F26E19" w14:textId="77777777" w:rsidR="00313B1B" w:rsidRDefault="00313B1B" w:rsidP="00313B1B">
      <w:pPr>
        <w:spacing w:after="0"/>
        <w:jc w:val="both"/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</w:p>
    <w:p w14:paraId="7C314D8C" w14:textId="2BC8CA42" w:rsidR="00313B1B" w:rsidRDefault="007B612D" w:rsidP="00313B1B">
      <w:pPr>
        <w:spacing w:after="0"/>
        <w:jc w:val="both"/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È iscritta all’Albo de</w:t>
      </w:r>
      <w:r w:rsidR="00CC639E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ll’Ordine degli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Avvocati di Modena e alla Camera Penale </w:t>
      </w:r>
      <w:proofErr w:type="spellStart"/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Carl’Alberto</w:t>
      </w:r>
      <w:proofErr w:type="spellEnd"/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Perroux</w:t>
      </w:r>
      <w:proofErr w:type="spellEnd"/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di Modena.</w:t>
      </w:r>
      <w:r>
        <w:rPr>
          <w:rFonts w:ascii="Open Sans" w:hAnsi="Open Sans" w:cs="Open Sans"/>
          <w:color w:val="666666"/>
          <w:sz w:val="21"/>
          <w:szCs w:val="21"/>
        </w:rPr>
        <w:br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È altresì iscritta all’</w:t>
      </w:r>
      <w:r w:rsidR="00CC639E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Elenco Nazionale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dei difensori d’ufficio ed all’</w:t>
      </w:r>
      <w:r w:rsidR="00CC639E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elenco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dei difensori abilitati al patrocinio dei non abbienti nel settore penale.</w:t>
      </w:r>
    </w:p>
    <w:p w14:paraId="42D9322D" w14:textId="484E559E" w:rsidR="007B612D" w:rsidRDefault="007B612D" w:rsidP="00313B1B">
      <w:pPr>
        <w:spacing w:after="0"/>
        <w:jc w:val="both"/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666666"/>
          <w:sz w:val="21"/>
          <w:szCs w:val="21"/>
        </w:rPr>
        <w:br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Ha conseguito l’attestazione di partecipazione al </w:t>
      </w:r>
      <w:r w:rsidR="006A5829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“</w:t>
      </w:r>
      <w:r w:rsidRPr="006A5829">
        <w:rPr>
          <w:rFonts w:ascii="Open Sans" w:hAnsi="Open Sans" w:cs="Open Sans"/>
          <w:i/>
          <w:iCs/>
          <w:color w:val="666666"/>
          <w:sz w:val="21"/>
          <w:szCs w:val="21"/>
          <w:shd w:val="clear" w:color="auto" w:fill="FFFFFF"/>
        </w:rPr>
        <w:t xml:space="preserve">III </w:t>
      </w:r>
      <w:r w:rsidR="006A5829" w:rsidRPr="006A5829">
        <w:rPr>
          <w:rFonts w:ascii="Open Sans" w:hAnsi="Open Sans" w:cs="Open Sans"/>
          <w:i/>
          <w:iCs/>
          <w:color w:val="666666"/>
          <w:sz w:val="21"/>
          <w:szCs w:val="21"/>
          <w:shd w:val="clear" w:color="auto" w:fill="FFFFFF"/>
        </w:rPr>
        <w:t>C</w:t>
      </w:r>
      <w:r w:rsidRPr="006A5829">
        <w:rPr>
          <w:rFonts w:ascii="Open Sans" w:hAnsi="Open Sans" w:cs="Open Sans"/>
          <w:i/>
          <w:iCs/>
          <w:color w:val="666666"/>
          <w:sz w:val="21"/>
          <w:szCs w:val="21"/>
          <w:shd w:val="clear" w:color="auto" w:fill="FFFFFF"/>
        </w:rPr>
        <w:t>orso biennale di alta formazione specialistica dell’</w:t>
      </w:r>
      <w:r w:rsidR="006A5829">
        <w:rPr>
          <w:rFonts w:ascii="Open Sans" w:hAnsi="Open Sans" w:cs="Open Sans"/>
          <w:i/>
          <w:iCs/>
          <w:color w:val="666666"/>
          <w:sz w:val="21"/>
          <w:szCs w:val="21"/>
          <w:shd w:val="clear" w:color="auto" w:fill="FFFFFF"/>
        </w:rPr>
        <w:t>A</w:t>
      </w:r>
      <w:r w:rsidRPr="006A5829">
        <w:rPr>
          <w:rFonts w:ascii="Open Sans" w:hAnsi="Open Sans" w:cs="Open Sans"/>
          <w:i/>
          <w:iCs/>
          <w:color w:val="666666"/>
          <w:sz w:val="21"/>
          <w:szCs w:val="21"/>
          <w:shd w:val="clear" w:color="auto" w:fill="FFFFFF"/>
        </w:rPr>
        <w:t xml:space="preserve">vvocato </w:t>
      </w:r>
      <w:r w:rsidR="006A5829">
        <w:rPr>
          <w:rFonts w:ascii="Open Sans" w:hAnsi="Open Sans" w:cs="Open Sans"/>
          <w:i/>
          <w:iCs/>
          <w:color w:val="666666"/>
          <w:sz w:val="21"/>
          <w:szCs w:val="21"/>
          <w:shd w:val="clear" w:color="auto" w:fill="FFFFFF"/>
        </w:rPr>
        <w:t>P</w:t>
      </w:r>
      <w:r w:rsidRPr="006A5829">
        <w:rPr>
          <w:rFonts w:ascii="Open Sans" w:hAnsi="Open Sans" w:cs="Open Sans"/>
          <w:i/>
          <w:iCs/>
          <w:color w:val="666666"/>
          <w:sz w:val="21"/>
          <w:szCs w:val="21"/>
          <w:shd w:val="clear" w:color="auto" w:fill="FFFFFF"/>
        </w:rPr>
        <w:t>enalista</w:t>
      </w:r>
      <w:r w:rsidR="006A5829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”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organizzato dall’Unione delle Camere Penali Italiane.</w:t>
      </w:r>
    </w:p>
    <w:p w14:paraId="00C12965" w14:textId="3D3913FD" w:rsidR="00697D2E" w:rsidRPr="00697D2E" w:rsidRDefault="007B612D" w:rsidP="00697D2E">
      <w:pPr>
        <w:spacing w:after="0"/>
        <w:jc w:val="both"/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Sta attualmente frequentando il </w:t>
      </w:r>
      <w:r w:rsidR="00182A46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“</w:t>
      </w:r>
      <w:r w:rsidR="00182A46" w:rsidRPr="006A5829">
        <w:rPr>
          <w:rFonts w:ascii="Open Sans" w:hAnsi="Open Sans" w:cs="Open Sans"/>
          <w:i/>
          <w:iCs/>
          <w:color w:val="666666"/>
          <w:sz w:val="21"/>
          <w:szCs w:val="21"/>
          <w:shd w:val="clear" w:color="auto" w:fill="FFFFFF"/>
        </w:rPr>
        <w:t>Corso di specializzazione sulla responsabilità amministrativa dell’ente</w:t>
      </w:r>
      <w:r w:rsidR="00182A46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” organizzato dall’ Unione delle Camere Penali Italiane</w:t>
      </w:r>
      <w:r w:rsidR="009A1F10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.</w:t>
      </w:r>
    </w:p>
    <w:p w14:paraId="766A9E0E" w14:textId="2AB6E2C4" w:rsidR="00313B1B" w:rsidRDefault="007B612D" w:rsidP="00313B1B">
      <w:pPr>
        <w:spacing w:after="0"/>
        <w:jc w:val="both"/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666666"/>
          <w:sz w:val="21"/>
          <w:szCs w:val="21"/>
        </w:rPr>
        <w:br/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Si occupa principalmente di assistenza e difesa in giudizio in tutti i settori del diritto penale, con particolare attenzione ai reati contro la persona</w:t>
      </w:r>
      <w:r w:rsidR="009A1F10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, </w:t>
      </w:r>
      <w:r w:rsidR="006A5829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il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patrimonio</w:t>
      </w:r>
      <w:r w:rsidR="009A1F10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, </w:t>
      </w:r>
      <w:r w:rsidR="006A5829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l</w:t>
      </w:r>
      <w:r w:rsidR="009A1F10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a famiglia</w:t>
      </w:r>
      <w:r w:rsidR="006A5829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,</w:t>
      </w:r>
      <w:r w:rsidR="009A1F10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al diritto penale societario</w:t>
      </w:r>
      <w:r w:rsidR="00697D2E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, tributario e alla responsabilità amministrativa degli enti</w:t>
      </w:r>
      <w:r w:rsidR="00182A46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.</w:t>
      </w:r>
    </w:p>
    <w:p w14:paraId="0C086EE1" w14:textId="636E0789" w:rsidR="00313B1B" w:rsidRPr="00313B1B" w:rsidRDefault="007B612D" w:rsidP="00313B1B">
      <w:pPr>
        <w:spacing w:after="0"/>
        <w:jc w:val="both"/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666666"/>
          <w:sz w:val="21"/>
          <w:szCs w:val="21"/>
        </w:rPr>
        <w:br/>
      </w:r>
      <w:r w:rsidR="00313B1B"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Dal febbraio 2017 </w:t>
      </w:r>
      <w:r w:rsidR="00182A46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al </w:t>
      </w:r>
      <w:r w:rsidR="00313B1B"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febbraio 2021</w:t>
      </w:r>
      <w:r w:rsid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è stata eletta per due mandati al</w:t>
      </w:r>
      <w:r w:rsidR="00313B1B"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ruolo di</w:t>
      </w:r>
      <w:r w:rsid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C</w:t>
      </w:r>
      <w:r w:rsidR="00313B1B"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onsigliere nel Direttivo della Camera Penale</w:t>
      </w:r>
      <w:r w:rsid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313B1B"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Carl’Alberto</w:t>
      </w:r>
      <w:proofErr w:type="spellEnd"/>
      <w:r w:rsidR="00313B1B"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</w:t>
      </w:r>
      <w:proofErr w:type="spellStart"/>
      <w:r w:rsidR="00313B1B"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Perroux</w:t>
      </w:r>
      <w:proofErr w:type="spellEnd"/>
      <w:r w:rsidR="00313B1B"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di</w:t>
      </w:r>
      <w:r w:rsidR="006A5829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</w:t>
      </w:r>
      <w:r w:rsidR="00313B1B"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Modena</w:t>
      </w:r>
      <w:r w:rsid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.</w:t>
      </w:r>
    </w:p>
    <w:p w14:paraId="1FF566A2" w14:textId="04D71B6F" w:rsidR="00313B1B" w:rsidRPr="00313B1B" w:rsidRDefault="00313B1B" w:rsidP="00313B1B">
      <w:pPr>
        <w:spacing w:after="0"/>
        <w:jc w:val="both"/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Dal febbraio 2017 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a </w:t>
      </w:r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febbraio 2021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è stata </w:t>
      </w:r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referente per il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</w:t>
      </w:r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Direttivo nell’Osservatorio MIUR 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- </w:t>
      </w:r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Camera Penale nelle scuole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.</w:t>
      </w:r>
    </w:p>
    <w:p w14:paraId="5E0A2415" w14:textId="21301379" w:rsidR="00313B1B" w:rsidRPr="00313B1B" w:rsidRDefault="00313B1B" w:rsidP="00313B1B">
      <w:pPr>
        <w:spacing w:after="0"/>
        <w:jc w:val="both"/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Il </w:t>
      </w:r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18 Maggio 2018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ha</w:t>
      </w:r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co-o</w:t>
      </w:r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rganizza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to</w:t>
      </w:r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e partecipa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to </w:t>
      </w:r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quale relat</w:t>
      </w:r>
      <w:r w:rsidR="00697D2E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rice</w:t>
      </w:r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alla tavola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</w:t>
      </w:r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rotonda dal titolo “</w:t>
      </w:r>
      <w:r w:rsidRPr="00182A46">
        <w:rPr>
          <w:rFonts w:ascii="Open Sans" w:hAnsi="Open Sans" w:cs="Open Sans"/>
          <w:i/>
          <w:iCs/>
          <w:color w:val="666666"/>
          <w:sz w:val="21"/>
          <w:szCs w:val="21"/>
          <w:shd w:val="clear" w:color="auto" w:fill="FFFFFF"/>
        </w:rPr>
        <w:t>Bullismo e cyberbullismo, la parola ai ragazzi</w:t>
      </w:r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”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</w:t>
      </w:r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svoltasi presso l’aula magna del Liceo Classico Muratori di Modena.</w:t>
      </w:r>
    </w:p>
    <w:p w14:paraId="7272B74F" w14:textId="002EAD4D" w:rsidR="00313B1B" w:rsidRPr="00313B1B" w:rsidRDefault="00313B1B" w:rsidP="00313B1B">
      <w:pPr>
        <w:spacing w:after="0"/>
        <w:jc w:val="both"/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Il </w:t>
      </w:r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25 Maggio 2019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ha</w:t>
      </w:r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co-</w:t>
      </w:r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organizza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to</w:t>
      </w:r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e partecipa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to</w:t>
      </w:r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quale relat</w:t>
      </w:r>
      <w:r w:rsidR="00697D2E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rice</w:t>
      </w:r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alla tavola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</w:t>
      </w:r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rotonda dal titolo “</w:t>
      </w:r>
      <w:r w:rsidRPr="00182A46">
        <w:rPr>
          <w:rFonts w:ascii="Open Sans" w:hAnsi="Open Sans" w:cs="Open Sans"/>
          <w:i/>
          <w:iCs/>
          <w:color w:val="666666"/>
          <w:sz w:val="21"/>
          <w:szCs w:val="21"/>
          <w:shd w:val="clear" w:color="auto" w:fill="FFFFFF"/>
        </w:rPr>
        <w:t>Lo spettacolo della giustizia</w:t>
      </w:r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” svoltasi presso l’aula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</w:t>
      </w:r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magna del Liceo Classico Muratori di Modena</w:t>
      </w:r>
      <w:r w:rsidR="00697D2E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.</w:t>
      </w:r>
    </w:p>
    <w:p w14:paraId="1F5A4D51" w14:textId="258890B8" w:rsidR="00F542A5" w:rsidRPr="007B612D" w:rsidRDefault="00313B1B" w:rsidP="00313B1B">
      <w:pPr>
        <w:spacing w:after="0"/>
        <w:jc w:val="both"/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Dal febbraio 2017 </w:t>
      </w:r>
      <w:r w:rsidR="00697D2E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al 2021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ha tenuto </w:t>
      </w:r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molteplici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lezioni</w:t>
      </w:r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nelle scuole superiori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</w:t>
      </w:r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di Modena e provincia (Liceo Tassoni, Liceo Muratori, Liceo Carlo </w:t>
      </w:r>
      <w:proofErr w:type="spellStart"/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Sigonio</w:t>
      </w:r>
      <w:proofErr w:type="spellEnd"/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,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</w:t>
      </w:r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Istituto Barozzi, Istituto Meucci, Istituto Venturi, Istituto Spallanzani,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</w:t>
      </w:r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Istituto Cavazzi-</w:t>
      </w:r>
      <w:proofErr w:type="spellStart"/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Sorbelli</w:t>
      </w:r>
      <w:proofErr w:type="spellEnd"/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, Istituto </w:t>
      </w:r>
      <w:proofErr w:type="spellStart"/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Luosi</w:t>
      </w:r>
      <w:proofErr w:type="spellEnd"/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, Istituto Guarino Guarini ecc.)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</w:t>
      </w:r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sui principi costituzionali che regolano il processo penale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, sul giusto processo</w:t>
      </w:r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e su bullismo</w:t>
      </w:r>
      <w:r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 </w:t>
      </w:r>
      <w:r w:rsidRPr="00313B1B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>e cyberbullismo</w:t>
      </w:r>
      <w:r w:rsidR="00697D2E"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  <w:t xml:space="preserve">, ha altresì collaborato alla simulazione di processi penali all’interno delle scuole. </w:t>
      </w:r>
    </w:p>
    <w:sectPr w:rsidR="00F542A5" w:rsidRPr="007B61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2D"/>
    <w:rsid w:val="00182A46"/>
    <w:rsid w:val="00313B1B"/>
    <w:rsid w:val="00697D2E"/>
    <w:rsid w:val="006A5829"/>
    <w:rsid w:val="007B612D"/>
    <w:rsid w:val="009A1F10"/>
    <w:rsid w:val="00BC3A85"/>
    <w:rsid w:val="00CC639E"/>
    <w:rsid w:val="00E62CE1"/>
    <w:rsid w:val="00F5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B4B8"/>
  <w15:chartTrackingRefBased/>
  <w15:docId w15:val="{32D53EA2-64FF-4F6B-AB1C-94D56699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Davide Malagoli</cp:lastModifiedBy>
  <cp:revision>2</cp:revision>
  <dcterms:created xsi:type="dcterms:W3CDTF">2021-02-10T14:37:00Z</dcterms:created>
  <dcterms:modified xsi:type="dcterms:W3CDTF">2021-02-10T14:37:00Z</dcterms:modified>
</cp:coreProperties>
</file>